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4D" w:rsidRDefault="001C234D" w:rsidP="001C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de abril del 2017</w:t>
      </w:r>
    </w:p>
    <w:p w:rsidR="001C234D" w:rsidRDefault="001C234D" w:rsidP="001C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Martes de la Octava de Pascua</w:t>
      </w:r>
    </w:p>
    <w:p w:rsidR="001C234D" w:rsidRDefault="001C234D" w:rsidP="001C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regalo que sacude e invita al cambio</w:t>
      </w:r>
    </w:p>
    <w:p w:rsidR="001C234D" w:rsidRDefault="001C234D" w:rsidP="001C2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Mientras no se crea en la implicación que tiene nuestra humanidad en el misterio de la pasión </w:t>
      </w:r>
      <w:proofErr w:type="spellStart"/>
      <w:r>
        <w:rPr>
          <w:sz w:val="28"/>
          <w:szCs w:val="28"/>
        </w:rPr>
        <w:t>ymuerte</w:t>
      </w:r>
      <w:proofErr w:type="spellEnd"/>
      <w:r>
        <w:rPr>
          <w:sz w:val="28"/>
          <w:szCs w:val="28"/>
        </w:rPr>
        <w:t xml:space="preserve"> de Cristo no puede uno adherirse y o abrazar la FE. Muchos se preguntan por cultura general o por mera y simple historia quién fue el culpable de la muerte de Jesús y la respuesta es "todos fuimos culpables", "La humanidad entera" por su pecado: los hombres y mujeres tanto de ayer como de hoy causaron la muerte de Jesús. </w:t>
      </w:r>
    </w:p>
    <w:p w:rsidR="001C234D" w:rsidRDefault="001C234D" w:rsidP="001C2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Pedro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dice a los </w:t>
      </w:r>
      <w:r w:rsidR="00D06603">
        <w:rPr>
          <w:sz w:val="28"/>
          <w:szCs w:val="28"/>
        </w:rPr>
        <w:t>judíos:</w:t>
      </w:r>
      <w:r>
        <w:rPr>
          <w:sz w:val="28"/>
          <w:szCs w:val="28"/>
        </w:rPr>
        <w:t xml:space="preserve"> </w:t>
      </w:r>
      <w:r w:rsidRPr="00FE416B">
        <w:rPr>
          <w:i/>
          <w:sz w:val="28"/>
          <w:szCs w:val="28"/>
        </w:rPr>
        <w:t>"que todo el pueblo de Israel reconozca que a este Jesús crucificado por ustedes, Dios lo ha nombrado Señor y Mesías.</w:t>
      </w:r>
      <w:r>
        <w:rPr>
          <w:sz w:val="28"/>
          <w:szCs w:val="28"/>
        </w:rPr>
        <w:t>" Pero la proposición "por" puede tener doble sentido: por culpa de ellos (nosotros fue crucificado) o también p</w:t>
      </w:r>
      <w:bookmarkStart w:id="0" w:name="_GoBack"/>
      <w:bookmarkEnd w:id="0"/>
      <w:r>
        <w:rPr>
          <w:sz w:val="28"/>
          <w:szCs w:val="28"/>
        </w:rPr>
        <w:t>or su (nuestra) salvación.</w:t>
      </w:r>
    </w:p>
    <w:p w:rsidR="001C234D" w:rsidRDefault="001C234D" w:rsidP="001C234D">
      <w:pPr>
        <w:jc w:val="both"/>
        <w:rPr>
          <w:sz w:val="28"/>
          <w:szCs w:val="28"/>
        </w:rPr>
      </w:pPr>
      <w:r>
        <w:rPr>
          <w:sz w:val="28"/>
          <w:szCs w:val="28"/>
        </w:rPr>
        <w:t>Por eso las palabras de Pedro sacuden al auditorio. Dios ofrece la reconciliación a quienes escuchan a Pedro y a los apóstoles. Jesús ofrece la vida como un regalo! Esta buena noticia los toca (nos toca) en lo más profundo. Esta oferta válida y valiosa para todos y por siempre, llama a aquellos que la reciben a una transformación concreta y profunda de su vida.</w:t>
      </w:r>
    </w:p>
    <w:p w:rsidR="001C234D" w:rsidRDefault="001C234D" w:rsidP="001C2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Mientras, en el Evangelio es difícil para María Magdalena cree que Jesús está vivo. Ella ve ángeles en el sepulcro vacío y esto no es suficiente para ella. Ella ve a Jesús, pero no lo reconoce. </w:t>
      </w:r>
      <w:r w:rsidR="00D06603">
        <w:rPr>
          <w:sz w:val="28"/>
          <w:szCs w:val="28"/>
        </w:rPr>
        <w:t xml:space="preserve">¿Entonces qué es lo que le da la fe? </w:t>
      </w:r>
      <w:r>
        <w:rPr>
          <w:sz w:val="28"/>
          <w:szCs w:val="28"/>
        </w:rPr>
        <w:t xml:space="preserve"> ocurre en el momento en el cual Jesús la llama por su nombre, es entonces que ella comprende!</w:t>
      </w:r>
    </w:p>
    <w:p w:rsidR="001C234D" w:rsidRDefault="001C234D" w:rsidP="001C234D">
      <w:pPr>
        <w:jc w:val="both"/>
        <w:rPr>
          <w:sz w:val="28"/>
          <w:szCs w:val="28"/>
        </w:rPr>
      </w:pPr>
    </w:p>
    <w:p w:rsidR="000908F4" w:rsidRDefault="000908F4"/>
    <w:sectPr w:rsidR="00090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D"/>
    <w:rsid w:val="000908F4"/>
    <w:rsid w:val="001C234D"/>
    <w:rsid w:val="00D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8A3A2-3CB8-4C5E-8916-4CBD76F4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4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2017-04-25T15:16:00Z</dcterms:created>
  <dcterms:modified xsi:type="dcterms:W3CDTF">2017-04-25T15:18:00Z</dcterms:modified>
</cp:coreProperties>
</file>